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4" w:rsidRPr="00FA5F21" w:rsidRDefault="00176D64" w:rsidP="00176D6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Officials Code of Conduct</w:t>
      </w:r>
    </w:p>
    <w:p w:rsidR="00176D64" w:rsidRPr="00FA5F21" w:rsidRDefault="00176D64" w:rsidP="00176D64">
      <w:pPr>
        <w:rPr>
          <w:rFonts w:asciiTheme="minorHAnsi" w:hAnsiTheme="minorHAnsi"/>
        </w:rPr>
      </w:pPr>
    </w:p>
    <w:p w:rsidR="00176D64" w:rsidRPr="00BB1AAF" w:rsidRDefault="00176D64" w:rsidP="00176D6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BB1AAF">
        <w:rPr>
          <w:rFonts w:asciiTheme="minorHAnsi" w:hAnsiTheme="minorHAnsi" w:cs="Arial"/>
          <w:b/>
          <w:bCs/>
          <w:color w:val="000000"/>
        </w:rPr>
        <w:t>Australian Calisthenic Federation Member Protection Policy</w:t>
      </w:r>
    </w:p>
    <w:p w:rsidR="00176D64" w:rsidRPr="00BB1AAF" w:rsidRDefault="00176D64" w:rsidP="00176D6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Attachment B</w:t>
      </w:r>
      <w:r w:rsidRPr="00BB1AAF">
        <w:rPr>
          <w:rFonts w:asciiTheme="minorHAnsi" w:hAnsiTheme="minorHAnsi" w:cs="Arial"/>
          <w:b/>
          <w:bCs/>
          <w:color w:val="000000"/>
        </w:rPr>
        <w:t>5: Officials Code of Conduct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BB1AAF">
        <w:rPr>
          <w:rFonts w:asciiTheme="minorHAnsi" w:hAnsiTheme="minorHAnsi" w:cs="Arial"/>
          <w:color w:val="000000"/>
        </w:rPr>
        <w:t xml:space="preserve">In addition to the General Code of Behaviour, you must meet the following requirements in regard to your conduct during any activity held or sanctioned by ACF, a Member State or an Affiliated Club and in your role as an official appointed by ACF, a Member State or an Affiliated Club: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A4B40">
        <w:rPr>
          <w:rFonts w:asciiTheme="minorHAnsi" w:hAnsiTheme="minorHAnsi" w:cs="Arial"/>
          <w:color w:val="000000"/>
        </w:rPr>
        <w:t xml:space="preserve">Place the safety and welfare of the participants above all else.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A4B40">
        <w:rPr>
          <w:rFonts w:asciiTheme="minorHAnsi" w:hAnsiTheme="minorHAnsi" w:cs="Arial"/>
          <w:color w:val="000000"/>
        </w:rPr>
        <w:t xml:space="preserve">Accept responsibility for all actions taken.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A4B40">
        <w:rPr>
          <w:rFonts w:asciiTheme="minorHAnsi" w:hAnsiTheme="minorHAnsi" w:cs="Arial"/>
          <w:color w:val="000000"/>
        </w:rPr>
        <w:t xml:space="preserve">Be impartial.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A4B40">
        <w:rPr>
          <w:rFonts w:asciiTheme="minorHAnsi" w:hAnsiTheme="minorHAnsi" w:cs="Arial"/>
          <w:color w:val="000000"/>
        </w:rPr>
        <w:t xml:space="preserve">Avoid any situation which may lead to a conflict of interest.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A4B40">
        <w:rPr>
          <w:rFonts w:asciiTheme="minorHAnsi" w:hAnsiTheme="minorHAnsi" w:cs="Arial"/>
          <w:color w:val="000000"/>
        </w:rPr>
        <w:t xml:space="preserve">Be courteous, respectful and open to discussion and interaction.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A4B40">
        <w:rPr>
          <w:rFonts w:asciiTheme="minorHAnsi" w:hAnsiTheme="minorHAnsi" w:cs="Arial"/>
          <w:color w:val="000000"/>
        </w:rPr>
        <w:t xml:space="preserve">Value the individual in sport. </w:t>
      </w:r>
    </w:p>
    <w:p w:rsidR="00176D64" w:rsidRPr="00BB1AAF" w:rsidRDefault="00176D64" w:rsidP="00176D6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76D64" w:rsidRPr="000A4B40" w:rsidRDefault="00176D64" w:rsidP="00176D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A4B40">
        <w:rPr>
          <w:rFonts w:asciiTheme="minorHAnsi" w:hAnsiTheme="minorHAnsi" w:cs="Arial"/>
          <w:color w:val="000000"/>
        </w:rPr>
        <w:t>Encourage inclusivity and access to all areas of officiating.</w:t>
      </w:r>
    </w:p>
    <w:p w:rsidR="00176D64" w:rsidRPr="00BB1AAF" w:rsidRDefault="00176D64" w:rsidP="00176D64">
      <w:pPr>
        <w:rPr>
          <w:rFonts w:asciiTheme="minorHAnsi" w:hAnsiTheme="minorHAnsi"/>
        </w:rPr>
      </w:pPr>
    </w:p>
    <w:p w:rsidR="00176D64" w:rsidRPr="00BB1AAF" w:rsidRDefault="00176D64" w:rsidP="00176D64">
      <w:pPr>
        <w:rPr>
          <w:rFonts w:asciiTheme="minorHAnsi" w:hAnsiTheme="minorHAnsi"/>
        </w:rPr>
      </w:pPr>
    </w:p>
    <w:p w:rsidR="00573BEC" w:rsidRDefault="00573BEC">
      <w:bookmarkStart w:id="0" w:name="_GoBack"/>
      <w:bookmarkEnd w:id="0"/>
    </w:p>
    <w:sectPr w:rsidR="00573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4CA2"/>
    <w:multiLevelType w:val="hybridMultilevel"/>
    <w:tmpl w:val="76622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4"/>
    <w:rsid w:val="00176D64"/>
    <w:rsid w:val="005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505B9-E4C2-41A5-8FE8-1DF46CFF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O'Brien</dc:creator>
  <cp:keywords/>
  <dc:description/>
  <cp:lastModifiedBy>Erica O'Brien</cp:lastModifiedBy>
  <cp:revision>1</cp:revision>
  <dcterms:created xsi:type="dcterms:W3CDTF">2016-05-18T12:03:00Z</dcterms:created>
  <dcterms:modified xsi:type="dcterms:W3CDTF">2016-05-18T12:03:00Z</dcterms:modified>
</cp:coreProperties>
</file>